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482" w:rsidRDefault="006D7482" w:rsidP="006D7482">
      <w:pPr>
        <w:jc w:val="both"/>
        <w:rPr>
          <w:szCs w:val="24"/>
        </w:rPr>
      </w:pPr>
    </w:p>
    <w:p w:rsidR="006D7482" w:rsidRDefault="00CD5345" w:rsidP="006D7482">
      <w:pPr>
        <w:jc w:val="both"/>
        <w:rPr>
          <w:szCs w:val="24"/>
        </w:rPr>
      </w:pPr>
      <w:r>
        <w:rPr>
          <w:noProof/>
          <w:szCs w:val="24"/>
        </w:rPr>
        <mc:AlternateContent>
          <mc:Choice Requires="wps">
            <w:drawing>
              <wp:anchor distT="0" distB="0" distL="114300" distR="114300" simplePos="0" relativeHeight="251659264" behindDoc="0" locked="0" layoutInCell="1" allowOverlap="1" wp14:anchorId="4FA45CC1" wp14:editId="6F873399">
                <wp:simplePos x="0" y="0"/>
                <wp:positionH relativeFrom="column">
                  <wp:posOffset>1952625</wp:posOffset>
                </wp:positionH>
                <wp:positionV relativeFrom="paragraph">
                  <wp:posOffset>16510</wp:posOffset>
                </wp:positionV>
                <wp:extent cx="3619500" cy="16097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619500" cy="1609725"/>
                        </a:xfrm>
                        <a:prstGeom prst="rect">
                          <a:avLst/>
                        </a:prstGeom>
                      </wps:spPr>
                      <wps:style>
                        <a:lnRef idx="2">
                          <a:schemeClr val="accent6"/>
                        </a:lnRef>
                        <a:fillRef idx="1">
                          <a:schemeClr val="lt1"/>
                        </a:fillRef>
                        <a:effectRef idx="0">
                          <a:schemeClr val="accent6"/>
                        </a:effectRef>
                        <a:fontRef idx="minor">
                          <a:schemeClr val="dk1"/>
                        </a:fontRef>
                      </wps:style>
                      <wps:txbx>
                        <w:txbxContent>
                          <w:p w:rsidR="00872C7E" w:rsidRPr="00012DD7" w:rsidRDefault="00872C7E" w:rsidP="006D7482">
                            <w:pPr>
                              <w:jc w:val="center"/>
                              <w:rPr>
                                <w:b/>
                                <w:sz w:val="28"/>
                                <w:szCs w:val="28"/>
                              </w:rPr>
                            </w:pPr>
                            <w:r w:rsidRPr="00012DD7">
                              <w:rPr>
                                <w:b/>
                                <w:sz w:val="28"/>
                                <w:szCs w:val="28"/>
                              </w:rPr>
                              <w:t xml:space="preserve">Coming To </w:t>
                            </w:r>
                            <w:r w:rsidR="0027214A">
                              <w:rPr>
                                <w:b/>
                                <w:sz w:val="28"/>
                                <w:szCs w:val="28"/>
                              </w:rPr>
                              <w:t>Allderdice</w:t>
                            </w:r>
                            <w:r w:rsidRPr="00012DD7">
                              <w:rPr>
                                <w:b/>
                                <w:sz w:val="28"/>
                                <w:szCs w:val="28"/>
                              </w:rPr>
                              <w:t xml:space="preserve"> High School</w:t>
                            </w:r>
                          </w:p>
                          <w:p w:rsidR="00872C7E" w:rsidRPr="00012DD7" w:rsidRDefault="0027214A" w:rsidP="00CD5345">
                            <w:pPr>
                              <w:jc w:val="center"/>
                              <w:rPr>
                                <w:b/>
                                <w:sz w:val="28"/>
                                <w:szCs w:val="28"/>
                              </w:rPr>
                            </w:pPr>
                            <w:r>
                              <w:rPr>
                                <w:b/>
                                <w:sz w:val="28"/>
                                <w:szCs w:val="28"/>
                              </w:rPr>
                              <w:t>February</w:t>
                            </w:r>
                            <w:r w:rsidR="00872C7E" w:rsidRPr="00012DD7">
                              <w:rPr>
                                <w:b/>
                                <w:sz w:val="28"/>
                                <w:szCs w:val="28"/>
                              </w:rPr>
                              <w:t xml:space="preserve"> 20</w:t>
                            </w:r>
                            <w:r>
                              <w:rPr>
                                <w:b/>
                                <w:sz w:val="28"/>
                                <w:szCs w:val="28"/>
                              </w:rPr>
                              <w:t>16</w:t>
                            </w:r>
                          </w:p>
                          <w:p w:rsidR="00872C7E" w:rsidRPr="00F32186" w:rsidRDefault="00872C7E" w:rsidP="006D7482">
                            <w:pPr>
                              <w:jc w:val="center"/>
                              <w:rPr>
                                <w:b/>
                              </w:rPr>
                            </w:pPr>
                          </w:p>
                          <w:p w:rsidR="00872C7E" w:rsidRPr="00CD5345" w:rsidRDefault="00872C7E" w:rsidP="006D7482">
                            <w:pPr>
                              <w:jc w:val="center"/>
                              <w:rPr>
                                <w:rFonts w:ascii="Copperplate Gothic Bold" w:hAnsi="Copperplate Gothic Bold"/>
                                <w:b/>
                                <w:sz w:val="36"/>
                                <w:szCs w:val="36"/>
                              </w:rPr>
                            </w:pPr>
                            <w:r w:rsidRPr="00CD5345">
                              <w:rPr>
                                <w:rFonts w:ascii="Copperplate Gothic Bold" w:hAnsi="Copperplate Gothic Bold"/>
                                <w:b/>
                                <w:sz w:val="36"/>
                                <w:szCs w:val="36"/>
                              </w:rPr>
                              <w:t xml:space="preserve">The City of Pittsburgh’s </w:t>
                            </w:r>
                          </w:p>
                          <w:p w:rsidR="00872C7E" w:rsidRPr="00CD5345" w:rsidRDefault="00872C7E" w:rsidP="006D7482">
                            <w:pPr>
                              <w:jc w:val="center"/>
                              <w:rPr>
                                <w:rFonts w:ascii="Copperplate Gothic Bold" w:hAnsi="Copperplate Gothic Bold"/>
                                <w:b/>
                                <w:sz w:val="36"/>
                                <w:szCs w:val="36"/>
                              </w:rPr>
                            </w:pPr>
                            <w:r w:rsidRPr="00CD5345">
                              <w:rPr>
                                <w:rFonts w:ascii="Copperplate Gothic Bold" w:hAnsi="Copperplate Gothic Bold"/>
                                <w:b/>
                                <w:sz w:val="36"/>
                                <w:szCs w:val="36"/>
                              </w:rPr>
                              <w:t xml:space="preserve">Student </w:t>
                            </w:r>
                            <w:r w:rsidR="00CD5345">
                              <w:rPr>
                                <w:rFonts w:ascii="Copperplate Gothic Bold" w:hAnsi="Copperplate Gothic Bold"/>
                                <w:b/>
                                <w:sz w:val="36"/>
                                <w:szCs w:val="36"/>
                              </w:rPr>
                              <w:t xml:space="preserve"> </w:t>
                            </w:r>
                            <w:r w:rsidRPr="00CD5345">
                              <w:rPr>
                                <w:rFonts w:ascii="Copperplate Gothic Bold" w:hAnsi="Copperplate Gothic Bold"/>
                                <w:b/>
                                <w:sz w:val="36"/>
                                <w:szCs w:val="36"/>
                              </w:rPr>
                              <w:t>Police</w:t>
                            </w:r>
                            <w:r w:rsidR="00CD5345">
                              <w:rPr>
                                <w:rFonts w:ascii="Copperplate Gothic Bold" w:hAnsi="Copperplate Gothic Bold"/>
                                <w:b/>
                                <w:sz w:val="36"/>
                                <w:szCs w:val="36"/>
                              </w:rPr>
                              <w:t xml:space="preserve"> </w:t>
                            </w:r>
                            <w:r w:rsidRPr="00CD5345">
                              <w:rPr>
                                <w:rFonts w:ascii="Copperplate Gothic Bold" w:hAnsi="Copperplate Gothic Bold"/>
                                <w:b/>
                                <w:sz w:val="36"/>
                                <w:szCs w:val="36"/>
                              </w:rPr>
                              <w:t xml:space="preserve"> Academy!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153.75pt;margin-top:1.3pt;width:285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U5dawIAAB4FAAAOAAAAZHJzL2Uyb0RvYy54bWysVEtv2zAMvg/YfxB0X/1Ymy5BnCJo0WFA&#10;0QZth54VWUqM6TVKiZ39+lGy43ZdTsMusmjy4+MjqflVpxXZC/CNNRUtznJKhOG2bsymot+fbz99&#10;ocQHZmqmrBEVPQhPrxYfP8xbNxOl3VpVCyDoxPhZ6yq6DcHNsszzrdDMn1knDCqlBc0CirDJamAt&#10;etcqK/N8krUWageWC+/x702vpIvkX0rBw4OUXgSiKoq5hXRCOtfxzBZzNtsAc9uGD2mwf8hCs8Zg&#10;0NHVDQuM7KD5y5VuOFhvZTjjVmdWyoaLVANWU+TvqnnaMidSLUiOdyNN/v+55ff7FZCmrmhJiWEa&#10;W/SIpDGzUYKUkZ7W+RlaPbkVDJLHa6y1k6DjF6sgXaL0MFIqukA4/vw8KaYXOTLPUVdM8ulleRG9&#10;Zq9wBz58FVaTeKkoYPhEJdvf+dCbHk0QF9PpE0i3cFAi5qDMo5BYB4YsEzpNkLhWQPYMe884FyZM&#10;htDJOsJko9QILE4BVSgG0GAbYSJN1gjMTwH/jDgiUlRrwgjWjbFwykH9Y4zc2x+r72uO5Ydu3Q1N&#10;Wdv6gJ0E24+4d/y2QT7vmA8rBjjT2APc0/CAh1S2ragdbpRsLfw69T/a46ihlpIWd6Si/ueOgaBE&#10;fTM4hNPi/DwuVRLOLy5LFOCtZv1WY3b62mIrCnwRHE/XaB/U8SrB6hdc52WMiipmOMauKA9wFK5D&#10;v7v4IHCxXCYzXCTHwp15cjw6jwTHeXnuXhi4YagCzuO9Pe4Tm72brd42Io1d7oKVTRq8SHHP60A9&#10;LmEa3eHBiFv+Vk5Wr8/a4jcAAAD//wMAUEsDBBQABgAIAAAAIQDpVnUV3QAAAAkBAAAPAAAAZHJz&#10;L2Rvd25yZXYueG1sTI9BT4NAEIXvJv6HzZh4swuYQoMsjWnigQMxthKvW3YKRHaWsNsW/73Tkx6/&#10;vJc33xTbxY7igrMfHCmIVxEIpNaZgToFn4e3pw0IHzQZPTpCBT/oYVve3xU6N+5KH3jZh07wCPlc&#10;K+hDmHIpfduj1X7lJiTOTm62OjDOnTSzvvK4HWUSRam0eiC+0OsJdz223/uzVVCndZ3oqvlqqmZX&#10;+Sw27+FklHp8WF5fQARcwl8ZbvqsDiU7Hd2ZjBejgucoW3NVQZKC4HyT3fjIvE5jkGUh/39Q/gIA&#10;AP//AwBQSwECLQAUAAYACAAAACEAtoM4kv4AAADhAQAAEwAAAAAAAAAAAAAAAAAAAAAAW0NvbnRl&#10;bnRfVHlwZXNdLnhtbFBLAQItABQABgAIAAAAIQA4/SH/1gAAAJQBAAALAAAAAAAAAAAAAAAAAC8B&#10;AABfcmVscy8ucmVsc1BLAQItABQABgAIAAAAIQB6cU5dawIAAB4FAAAOAAAAAAAAAAAAAAAAAC4C&#10;AABkcnMvZTJvRG9jLnhtbFBLAQItABQABgAIAAAAIQDpVnUV3QAAAAkBAAAPAAAAAAAAAAAAAAAA&#10;AMUEAABkcnMvZG93bnJldi54bWxQSwUGAAAAAAQABADzAAAAzwUAAAAA&#10;" fillcolor="white [3201]" strokecolor="#f79646 [3209]" strokeweight="2pt">
                <v:textbox>
                  <w:txbxContent>
                    <w:p w:rsidR="00872C7E" w:rsidRPr="00012DD7" w:rsidRDefault="00872C7E" w:rsidP="006D7482">
                      <w:pPr>
                        <w:jc w:val="center"/>
                        <w:rPr>
                          <w:b/>
                          <w:sz w:val="28"/>
                          <w:szCs w:val="28"/>
                        </w:rPr>
                      </w:pPr>
                      <w:r w:rsidRPr="00012DD7">
                        <w:rPr>
                          <w:b/>
                          <w:sz w:val="28"/>
                          <w:szCs w:val="28"/>
                        </w:rPr>
                        <w:t xml:space="preserve">Coming To </w:t>
                      </w:r>
                      <w:r w:rsidR="0027214A">
                        <w:rPr>
                          <w:b/>
                          <w:sz w:val="28"/>
                          <w:szCs w:val="28"/>
                        </w:rPr>
                        <w:t>Allderdice</w:t>
                      </w:r>
                      <w:r w:rsidRPr="00012DD7">
                        <w:rPr>
                          <w:b/>
                          <w:sz w:val="28"/>
                          <w:szCs w:val="28"/>
                        </w:rPr>
                        <w:t xml:space="preserve"> High School</w:t>
                      </w:r>
                    </w:p>
                    <w:p w:rsidR="00872C7E" w:rsidRPr="00012DD7" w:rsidRDefault="0027214A" w:rsidP="00CD5345">
                      <w:pPr>
                        <w:jc w:val="center"/>
                        <w:rPr>
                          <w:b/>
                          <w:sz w:val="28"/>
                          <w:szCs w:val="28"/>
                        </w:rPr>
                      </w:pPr>
                      <w:r>
                        <w:rPr>
                          <w:b/>
                          <w:sz w:val="28"/>
                          <w:szCs w:val="28"/>
                        </w:rPr>
                        <w:t>February</w:t>
                      </w:r>
                      <w:r w:rsidR="00872C7E" w:rsidRPr="00012DD7">
                        <w:rPr>
                          <w:b/>
                          <w:sz w:val="28"/>
                          <w:szCs w:val="28"/>
                        </w:rPr>
                        <w:t xml:space="preserve"> 20</w:t>
                      </w:r>
                      <w:r>
                        <w:rPr>
                          <w:b/>
                          <w:sz w:val="28"/>
                          <w:szCs w:val="28"/>
                        </w:rPr>
                        <w:t>16</w:t>
                      </w:r>
                    </w:p>
                    <w:p w:rsidR="00872C7E" w:rsidRPr="00F32186" w:rsidRDefault="00872C7E" w:rsidP="006D7482">
                      <w:pPr>
                        <w:jc w:val="center"/>
                        <w:rPr>
                          <w:b/>
                        </w:rPr>
                      </w:pPr>
                    </w:p>
                    <w:p w:rsidR="00872C7E" w:rsidRPr="00CD5345" w:rsidRDefault="00872C7E" w:rsidP="006D7482">
                      <w:pPr>
                        <w:jc w:val="center"/>
                        <w:rPr>
                          <w:rFonts w:ascii="Copperplate Gothic Bold" w:hAnsi="Copperplate Gothic Bold"/>
                          <w:b/>
                          <w:sz w:val="36"/>
                          <w:szCs w:val="36"/>
                        </w:rPr>
                      </w:pPr>
                      <w:r w:rsidRPr="00CD5345">
                        <w:rPr>
                          <w:rFonts w:ascii="Copperplate Gothic Bold" w:hAnsi="Copperplate Gothic Bold"/>
                          <w:b/>
                          <w:sz w:val="36"/>
                          <w:szCs w:val="36"/>
                        </w:rPr>
                        <w:t xml:space="preserve">The City of Pittsburgh’s </w:t>
                      </w:r>
                    </w:p>
                    <w:p w:rsidR="00872C7E" w:rsidRPr="00CD5345" w:rsidRDefault="00872C7E" w:rsidP="006D7482">
                      <w:pPr>
                        <w:jc w:val="center"/>
                        <w:rPr>
                          <w:rFonts w:ascii="Copperplate Gothic Bold" w:hAnsi="Copperplate Gothic Bold"/>
                          <w:b/>
                          <w:sz w:val="36"/>
                          <w:szCs w:val="36"/>
                        </w:rPr>
                      </w:pPr>
                      <w:proofErr w:type="gramStart"/>
                      <w:r w:rsidRPr="00CD5345">
                        <w:rPr>
                          <w:rFonts w:ascii="Copperplate Gothic Bold" w:hAnsi="Copperplate Gothic Bold"/>
                          <w:b/>
                          <w:sz w:val="36"/>
                          <w:szCs w:val="36"/>
                        </w:rPr>
                        <w:t xml:space="preserve">Student </w:t>
                      </w:r>
                      <w:r w:rsidR="00CD5345">
                        <w:rPr>
                          <w:rFonts w:ascii="Copperplate Gothic Bold" w:hAnsi="Copperplate Gothic Bold"/>
                          <w:b/>
                          <w:sz w:val="36"/>
                          <w:szCs w:val="36"/>
                        </w:rPr>
                        <w:t xml:space="preserve"> </w:t>
                      </w:r>
                      <w:r w:rsidRPr="00CD5345">
                        <w:rPr>
                          <w:rFonts w:ascii="Copperplate Gothic Bold" w:hAnsi="Copperplate Gothic Bold"/>
                          <w:b/>
                          <w:sz w:val="36"/>
                          <w:szCs w:val="36"/>
                        </w:rPr>
                        <w:t>Police</w:t>
                      </w:r>
                      <w:proofErr w:type="gramEnd"/>
                      <w:r w:rsidR="00CD5345">
                        <w:rPr>
                          <w:rFonts w:ascii="Copperplate Gothic Bold" w:hAnsi="Copperplate Gothic Bold"/>
                          <w:b/>
                          <w:sz w:val="36"/>
                          <w:szCs w:val="36"/>
                        </w:rPr>
                        <w:t xml:space="preserve"> </w:t>
                      </w:r>
                      <w:r w:rsidRPr="00CD5345">
                        <w:rPr>
                          <w:rFonts w:ascii="Copperplate Gothic Bold" w:hAnsi="Copperplate Gothic Bold"/>
                          <w:b/>
                          <w:sz w:val="36"/>
                          <w:szCs w:val="36"/>
                        </w:rPr>
                        <w:t xml:space="preserve"> Academy!</w:t>
                      </w:r>
                    </w:p>
                  </w:txbxContent>
                </v:textbox>
              </v:rect>
            </w:pict>
          </mc:Fallback>
        </mc:AlternateContent>
      </w:r>
      <w:r>
        <w:rPr>
          <w:noProof/>
          <w:szCs w:val="24"/>
        </w:rPr>
        <w:drawing>
          <wp:inline distT="0" distB="0" distL="0" distR="0" wp14:anchorId="078B7C1A" wp14:editId="0D24963D">
            <wp:extent cx="2266950" cy="1628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_-_Pittsburgh_crop380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6950" cy="1628775"/>
                    </a:xfrm>
                    <a:prstGeom prst="rect">
                      <a:avLst/>
                    </a:prstGeom>
                  </pic:spPr>
                </pic:pic>
              </a:graphicData>
            </a:graphic>
          </wp:inline>
        </w:drawing>
      </w:r>
    </w:p>
    <w:p w:rsidR="006D7482" w:rsidRPr="007419E4" w:rsidRDefault="006D7482" w:rsidP="006D7482">
      <w:pPr>
        <w:rPr>
          <w:b/>
          <w:szCs w:val="24"/>
          <w:u w:val="single"/>
        </w:rPr>
      </w:pPr>
      <w:r w:rsidRPr="007419E4">
        <w:rPr>
          <w:rFonts w:ascii="Arial" w:hAnsi="Arial" w:cs="Arial"/>
          <w:szCs w:val="24"/>
        </w:rPr>
        <w:tab/>
      </w:r>
      <w:r w:rsidRPr="007419E4">
        <w:rPr>
          <w:rFonts w:ascii="Arial" w:hAnsi="Arial" w:cs="Arial"/>
          <w:szCs w:val="24"/>
        </w:rPr>
        <w:tab/>
      </w:r>
      <w:r w:rsidRPr="007419E4">
        <w:rPr>
          <w:rFonts w:ascii="Arial" w:hAnsi="Arial" w:cs="Arial"/>
          <w:szCs w:val="24"/>
        </w:rPr>
        <w:tab/>
      </w:r>
      <w:r w:rsidRPr="007419E4">
        <w:rPr>
          <w:rFonts w:ascii="Arial" w:hAnsi="Arial" w:cs="Arial"/>
          <w:szCs w:val="24"/>
        </w:rPr>
        <w:tab/>
      </w:r>
      <w:r w:rsidRPr="007419E4">
        <w:rPr>
          <w:rFonts w:ascii="Arial" w:hAnsi="Arial" w:cs="Arial"/>
          <w:szCs w:val="24"/>
        </w:rPr>
        <w:tab/>
      </w:r>
      <w:r w:rsidRPr="007419E4">
        <w:rPr>
          <w:rFonts w:ascii="Arial" w:hAnsi="Arial" w:cs="Arial"/>
          <w:szCs w:val="24"/>
        </w:rPr>
        <w:tab/>
      </w:r>
      <w:r w:rsidRPr="007419E4">
        <w:rPr>
          <w:rFonts w:ascii="Arial" w:hAnsi="Arial" w:cs="Arial"/>
          <w:szCs w:val="24"/>
        </w:rPr>
        <w:tab/>
      </w:r>
      <w:r w:rsidRPr="007419E4">
        <w:rPr>
          <w:rFonts w:ascii="Arial" w:hAnsi="Arial" w:cs="Arial"/>
          <w:szCs w:val="24"/>
        </w:rPr>
        <w:tab/>
      </w:r>
      <w:r w:rsidRPr="007419E4">
        <w:rPr>
          <w:rFonts w:ascii="Arial" w:hAnsi="Arial" w:cs="Arial"/>
          <w:szCs w:val="24"/>
        </w:rPr>
        <w:tab/>
        <w:t xml:space="preserve"> </w:t>
      </w:r>
    </w:p>
    <w:p w:rsidR="00CD5345" w:rsidRDefault="00CD5345" w:rsidP="006D7482">
      <w:pPr>
        <w:jc w:val="both"/>
        <w:rPr>
          <w:szCs w:val="24"/>
        </w:rPr>
      </w:pPr>
    </w:p>
    <w:p w:rsidR="006D7482" w:rsidRPr="007305A1" w:rsidRDefault="006D7482" w:rsidP="006D7482">
      <w:pPr>
        <w:jc w:val="both"/>
        <w:rPr>
          <w:szCs w:val="24"/>
        </w:rPr>
      </w:pPr>
      <w:r w:rsidRPr="007305A1">
        <w:rPr>
          <w:szCs w:val="24"/>
        </w:rPr>
        <w:t xml:space="preserve">The City of Pittsburgh is proud to announce that the Pittsburgh Bureau of Police will be </w:t>
      </w:r>
      <w:r w:rsidR="0027214A" w:rsidRPr="007305A1">
        <w:rPr>
          <w:szCs w:val="24"/>
        </w:rPr>
        <w:t>offering</w:t>
      </w:r>
      <w:r w:rsidRPr="007305A1">
        <w:rPr>
          <w:szCs w:val="24"/>
        </w:rPr>
        <w:t xml:space="preserve"> an opportunity for students of the </w:t>
      </w:r>
      <w:r w:rsidR="0027214A" w:rsidRPr="007305A1">
        <w:rPr>
          <w:szCs w:val="24"/>
        </w:rPr>
        <w:t>Allderdice</w:t>
      </w:r>
      <w:r w:rsidRPr="007305A1">
        <w:rPr>
          <w:szCs w:val="24"/>
        </w:rPr>
        <w:t xml:space="preserve"> High School community to </w:t>
      </w:r>
      <w:r w:rsidR="00012DD7" w:rsidRPr="007305A1">
        <w:rPr>
          <w:szCs w:val="24"/>
        </w:rPr>
        <w:t>receive firsthand knowledge</w:t>
      </w:r>
      <w:r w:rsidR="00F32186" w:rsidRPr="007305A1">
        <w:rPr>
          <w:szCs w:val="24"/>
        </w:rPr>
        <w:t xml:space="preserve"> about</w:t>
      </w:r>
      <w:r w:rsidRPr="007305A1">
        <w:rPr>
          <w:szCs w:val="24"/>
        </w:rPr>
        <w:t xml:space="preserve"> the roles and responsibilities of being a Pittsburgh Police officer.  The Pittsburgh</w:t>
      </w:r>
      <w:r w:rsidR="00F32186" w:rsidRPr="007305A1">
        <w:rPr>
          <w:szCs w:val="24"/>
        </w:rPr>
        <w:t xml:space="preserve"> Bureau of Police</w:t>
      </w:r>
      <w:r w:rsidRPr="007305A1">
        <w:rPr>
          <w:szCs w:val="24"/>
        </w:rPr>
        <w:t xml:space="preserve"> Student Police Academy (SPA) will </w:t>
      </w:r>
      <w:r w:rsidR="0027214A" w:rsidRPr="007305A1">
        <w:rPr>
          <w:szCs w:val="24"/>
        </w:rPr>
        <w:t>be bringing</w:t>
      </w:r>
      <w:r w:rsidRPr="007305A1">
        <w:rPr>
          <w:szCs w:val="24"/>
        </w:rPr>
        <w:t xml:space="preserve"> the police and members of the </w:t>
      </w:r>
      <w:r w:rsidR="0027214A" w:rsidRPr="007305A1">
        <w:rPr>
          <w:szCs w:val="24"/>
        </w:rPr>
        <w:t>Allderdice</w:t>
      </w:r>
      <w:r w:rsidRPr="007305A1">
        <w:rPr>
          <w:szCs w:val="24"/>
        </w:rPr>
        <w:t xml:space="preserve"> student community close</w:t>
      </w:r>
      <w:r w:rsidR="00012DD7" w:rsidRPr="007305A1">
        <w:rPr>
          <w:szCs w:val="24"/>
        </w:rPr>
        <w:t>r</w:t>
      </w:r>
      <w:r w:rsidRPr="007305A1">
        <w:rPr>
          <w:szCs w:val="24"/>
        </w:rPr>
        <w:t xml:space="preserve"> together in a setting that will offer dialogue, discussion and </w:t>
      </w:r>
      <w:r w:rsidR="00F32186" w:rsidRPr="007305A1">
        <w:rPr>
          <w:szCs w:val="24"/>
        </w:rPr>
        <w:t>experiences</w:t>
      </w:r>
      <w:r w:rsidRPr="007305A1">
        <w:rPr>
          <w:szCs w:val="24"/>
        </w:rPr>
        <w:t xml:space="preserve"> of what </w:t>
      </w:r>
      <w:r w:rsidR="00012DD7" w:rsidRPr="007305A1">
        <w:rPr>
          <w:szCs w:val="24"/>
        </w:rPr>
        <w:t>policing and its</w:t>
      </w:r>
      <w:r w:rsidRPr="007305A1">
        <w:rPr>
          <w:szCs w:val="24"/>
        </w:rPr>
        <w:t xml:space="preserve"> training is all about!  </w:t>
      </w:r>
    </w:p>
    <w:p w:rsidR="006D7482" w:rsidRPr="007305A1" w:rsidRDefault="00F32186" w:rsidP="006D7482">
      <w:pPr>
        <w:pStyle w:val="NormalWeb"/>
        <w:jc w:val="both"/>
      </w:pPr>
      <w:r w:rsidRPr="007305A1">
        <w:t>Students will</w:t>
      </w:r>
      <w:r w:rsidR="006D7482" w:rsidRPr="007305A1">
        <w:t xml:space="preserve"> receive two and a half hours of training each Tuesday after school beginning Tuesday, </w:t>
      </w:r>
      <w:r w:rsidR="0027214A" w:rsidRPr="007305A1">
        <w:t>February 2, 2016</w:t>
      </w:r>
      <w:r w:rsidR="006D7482" w:rsidRPr="007305A1">
        <w:t xml:space="preserve"> for 15 weeks in many of the various and exciting functions of law enforcement.  They’ll experience some of the highlights of police training and will be exposed to the operations of the police bureau.  Student will be taught the basics of criminal law, search and seizure, patrol tactics and many other subjects.  They’ll learn about the processing of a crime scene, how police canines are used, and will be exposed to many of the specialty police units. SPA participants will meet and talk with many of the street officers that they see on the streets</w:t>
      </w:r>
      <w:r w:rsidRPr="007305A1">
        <w:t xml:space="preserve"> every day</w:t>
      </w:r>
      <w:r w:rsidR="006D7482" w:rsidRPr="007305A1">
        <w:t xml:space="preserve">, as well as members of the command staff and training staff that serves them.  All this </w:t>
      </w:r>
      <w:r w:rsidRPr="007305A1">
        <w:t xml:space="preserve">will </w:t>
      </w:r>
      <w:r w:rsidR="006D7482" w:rsidRPr="007305A1">
        <w:t xml:space="preserve">take place in </w:t>
      </w:r>
      <w:r w:rsidRPr="007305A1">
        <w:t>the</w:t>
      </w:r>
      <w:r w:rsidR="006D7482" w:rsidRPr="007305A1">
        <w:t xml:space="preserve"> safe and entertaining training environment at your Brashear High School!</w:t>
      </w:r>
    </w:p>
    <w:p w:rsidR="00CD5345" w:rsidRPr="007305A1" w:rsidRDefault="006D7482" w:rsidP="009E1CF3">
      <w:pPr>
        <w:pStyle w:val="NormalWeb"/>
        <w:jc w:val="both"/>
      </w:pPr>
      <w:r w:rsidRPr="007305A1">
        <w:t xml:space="preserve">Instructors </w:t>
      </w:r>
      <w:r w:rsidR="00F32186" w:rsidRPr="007305A1">
        <w:t>will be</w:t>
      </w:r>
      <w:r w:rsidRPr="007305A1">
        <w:t xml:space="preserve"> law enforcement professionals who teach both veteran and recruit police officers.  Students will leave this training with a greater understanding of the job police are required to do and with an increased ability to see how the police serve the community, how they can assist in improving their own communities and </w:t>
      </w:r>
      <w:r w:rsidR="009E1CF3" w:rsidRPr="007305A1">
        <w:t>most importantly</w:t>
      </w:r>
      <w:r w:rsidRPr="007305A1">
        <w:t xml:space="preserve"> get to know the men and women behind the ba</w:t>
      </w:r>
      <w:r w:rsidR="00F32186" w:rsidRPr="007305A1">
        <w:t>dge</w:t>
      </w:r>
      <w:r w:rsidRPr="007305A1">
        <w:t xml:space="preserve"> on a more personal basis!</w:t>
      </w:r>
      <w:r w:rsidR="009E1CF3" w:rsidRPr="007305A1">
        <w:t xml:space="preserve">  </w:t>
      </w:r>
    </w:p>
    <w:p w:rsidR="009E1CF3" w:rsidRPr="007305A1" w:rsidRDefault="009E1CF3" w:rsidP="009E1CF3">
      <w:pPr>
        <w:pStyle w:val="NormalWeb"/>
        <w:jc w:val="both"/>
        <w:rPr>
          <w:b/>
          <w:i/>
        </w:rPr>
      </w:pPr>
      <w:r w:rsidRPr="007305A1">
        <w:rPr>
          <w:b/>
          <w:i/>
        </w:rPr>
        <w:t>This program is not an accredited certification course to become a sworn police officer.</w:t>
      </w:r>
    </w:p>
    <w:p w:rsidR="007305A1" w:rsidRDefault="006D7482" w:rsidP="007305A1">
      <w:pPr>
        <w:jc w:val="center"/>
        <w:rPr>
          <w:b/>
          <w:szCs w:val="24"/>
        </w:rPr>
      </w:pPr>
      <w:r w:rsidRPr="007305A1">
        <w:rPr>
          <w:b/>
          <w:szCs w:val="24"/>
        </w:rPr>
        <w:t xml:space="preserve">Class size </w:t>
      </w:r>
      <w:r w:rsidR="009E1CF3" w:rsidRPr="007305A1">
        <w:rPr>
          <w:b/>
          <w:szCs w:val="24"/>
        </w:rPr>
        <w:t>will be</w:t>
      </w:r>
      <w:r w:rsidRPr="007305A1">
        <w:rPr>
          <w:b/>
          <w:szCs w:val="24"/>
        </w:rPr>
        <w:t xml:space="preserve"> limited to </w:t>
      </w:r>
      <w:r w:rsidR="009E1CF3" w:rsidRPr="007305A1">
        <w:rPr>
          <w:b/>
          <w:szCs w:val="24"/>
        </w:rPr>
        <w:t>25</w:t>
      </w:r>
      <w:r w:rsidRPr="007305A1">
        <w:rPr>
          <w:b/>
          <w:szCs w:val="24"/>
        </w:rPr>
        <w:t xml:space="preserve"> </w:t>
      </w:r>
      <w:r w:rsidR="00012DD7" w:rsidRPr="007305A1">
        <w:rPr>
          <w:b/>
          <w:szCs w:val="24"/>
        </w:rPr>
        <w:t>students</w:t>
      </w:r>
      <w:r w:rsidR="004728B3" w:rsidRPr="007305A1">
        <w:rPr>
          <w:b/>
          <w:szCs w:val="24"/>
        </w:rPr>
        <w:t>.</w:t>
      </w:r>
    </w:p>
    <w:p w:rsidR="009E1CF3" w:rsidRPr="007305A1" w:rsidRDefault="007305A1" w:rsidP="007305A1">
      <w:pPr>
        <w:jc w:val="center"/>
        <w:rPr>
          <w:b/>
          <w:szCs w:val="24"/>
        </w:rPr>
      </w:pPr>
      <w:r w:rsidRPr="007305A1">
        <w:rPr>
          <w:b/>
          <w:szCs w:val="24"/>
          <w:u w:val="single"/>
        </w:rPr>
        <w:t>Registration</w:t>
      </w:r>
      <w:r w:rsidR="00945892">
        <w:rPr>
          <w:b/>
          <w:szCs w:val="24"/>
          <w:u w:val="single"/>
        </w:rPr>
        <w:t xml:space="preserve"> extended! Registration</w:t>
      </w:r>
      <w:bookmarkStart w:id="0" w:name="_GoBack"/>
      <w:bookmarkEnd w:id="0"/>
      <w:r w:rsidRPr="007305A1">
        <w:rPr>
          <w:b/>
          <w:szCs w:val="24"/>
          <w:u w:val="single"/>
        </w:rPr>
        <w:t xml:space="preserve"> ends January </w:t>
      </w:r>
      <w:r w:rsidR="00C91FA0">
        <w:rPr>
          <w:b/>
          <w:szCs w:val="24"/>
          <w:u w:val="single"/>
        </w:rPr>
        <w:t>28</w:t>
      </w:r>
      <w:r w:rsidRPr="007305A1">
        <w:rPr>
          <w:b/>
          <w:szCs w:val="24"/>
          <w:u w:val="single"/>
        </w:rPr>
        <w:t>, 2016!</w:t>
      </w:r>
    </w:p>
    <w:p w:rsidR="004728B3" w:rsidRPr="007305A1" w:rsidRDefault="004728B3" w:rsidP="006D7482">
      <w:pPr>
        <w:jc w:val="both"/>
        <w:rPr>
          <w:szCs w:val="24"/>
        </w:rPr>
      </w:pPr>
    </w:p>
    <w:p w:rsidR="006D7482" w:rsidRPr="007305A1" w:rsidRDefault="006D7482" w:rsidP="00012DD7">
      <w:pPr>
        <w:pStyle w:val="Header"/>
        <w:tabs>
          <w:tab w:val="clear" w:pos="4320"/>
          <w:tab w:val="clear" w:pos="8640"/>
        </w:tabs>
        <w:spacing w:before="120"/>
        <w:jc w:val="both"/>
        <w:rPr>
          <w:b/>
          <w:szCs w:val="24"/>
        </w:rPr>
      </w:pPr>
      <w:r w:rsidRPr="007305A1">
        <w:rPr>
          <w:b/>
          <w:szCs w:val="24"/>
        </w:rPr>
        <w:t xml:space="preserve">For more information on the City of Pittsburgh </w:t>
      </w:r>
      <w:r w:rsidR="00012DD7" w:rsidRPr="007305A1">
        <w:rPr>
          <w:b/>
          <w:szCs w:val="24"/>
        </w:rPr>
        <w:t>Student</w:t>
      </w:r>
      <w:r w:rsidRPr="007305A1">
        <w:rPr>
          <w:b/>
          <w:szCs w:val="24"/>
        </w:rPr>
        <w:t xml:space="preserve"> Police Academy, please contact Sergeant Eric Kroll at</w:t>
      </w:r>
      <w:r w:rsidR="00012DD7" w:rsidRPr="007305A1">
        <w:rPr>
          <w:b/>
          <w:szCs w:val="24"/>
        </w:rPr>
        <w:t xml:space="preserve"> </w:t>
      </w:r>
      <w:hyperlink r:id="rId6" w:history="1">
        <w:r w:rsidRPr="007305A1">
          <w:rPr>
            <w:rStyle w:val="Hyperlink"/>
            <w:b/>
            <w:szCs w:val="24"/>
          </w:rPr>
          <w:t>eric.kroll@pittsburghpa.gov</w:t>
        </w:r>
      </w:hyperlink>
      <w:r w:rsidR="00012DD7" w:rsidRPr="007305A1">
        <w:rPr>
          <w:b/>
          <w:szCs w:val="24"/>
        </w:rPr>
        <w:t xml:space="preserve"> or John Tokarski at 412-255-2117 or </w:t>
      </w:r>
      <w:hyperlink r:id="rId7" w:history="1">
        <w:r w:rsidR="00012DD7" w:rsidRPr="007305A1">
          <w:rPr>
            <w:rStyle w:val="Hyperlink"/>
            <w:b/>
            <w:szCs w:val="24"/>
          </w:rPr>
          <w:t>john.tokarski@pittsburghpa.gov</w:t>
        </w:r>
      </w:hyperlink>
    </w:p>
    <w:sectPr w:rsidR="006D7482" w:rsidRPr="007305A1" w:rsidSect="00872C7E">
      <w:pgSz w:w="12240" w:h="15840"/>
      <w:pgMar w:top="43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482"/>
    <w:rsid w:val="000100FE"/>
    <w:rsid w:val="00012DD7"/>
    <w:rsid w:val="0009238B"/>
    <w:rsid w:val="001C4F13"/>
    <w:rsid w:val="0027214A"/>
    <w:rsid w:val="00465541"/>
    <w:rsid w:val="004728B3"/>
    <w:rsid w:val="006D7482"/>
    <w:rsid w:val="007305A1"/>
    <w:rsid w:val="00872C7E"/>
    <w:rsid w:val="00945892"/>
    <w:rsid w:val="009E1CF3"/>
    <w:rsid w:val="00C91FA0"/>
    <w:rsid w:val="00CD5345"/>
    <w:rsid w:val="00F32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48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D7482"/>
    <w:pPr>
      <w:tabs>
        <w:tab w:val="center" w:pos="4320"/>
        <w:tab w:val="right" w:pos="8640"/>
      </w:tabs>
    </w:pPr>
  </w:style>
  <w:style w:type="character" w:customStyle="1" w:styleId="HeaderChar">
    <w:name w:val="Header Char"/>
    <w:basedOn w:val="DefaultParagraphFont"/>
    <w:link w:val="Header"/>
    <w:rsid w:val="006D7482"/>
    <w:rPr>
      <w:rFonts w:ascii="Times New Roman" w:eastAsia="Times New Roman" w:hAnsi="Times New Roman" w:cs="Times New Roman"/>
      <w:sz w:val="24"/>
      <w:szCs w:val="20"/>
    </w:rPr>
  </w:style>
  <w:style w:type="paragraph" w:styleId="NormalWeb">
    <w:name w:val="Normal (Web)"/>
    <w:basedOn w:val="Normal"/>
    <w:rsid w:val="006D7482"/>
    <w:pPr>
      <w:spacing w:before="100" w:beforeAutospacing="1" w:after="100" w:afterAutospacing="1"/>
    </w:pPr>
    <w:rPr>
      <w:color w:val="000000"/>
      <w:szCs w:val="24"/>
    </w:rPr>
  </w:style>
  <w:style w:type="character" w:styleId="Hyperlink">
    <w:name w:val="Hyperlink"/>
    <w:rsid w:val="006D7482"/>
    <w:rPr>
      <w:color w:val="0000FF"/>
      <w:u w:val="single"/>
    </w:rPr>
  </w:style>
  <w:style w:type="paragraph" w:styleId="BalloonText">
    <w:name w:val="Balloon Text"/>
    <w:basedOn w:val="Normal"/>
    <w:link w:val="BalloonTextChar"/>
    <w:uiPriority w:val="99"/>
    <w:semiHidden/>
    <w:unhideWhenUsed/>
    <w:rsid w:val="006D7482"/>
    <w:rPr>
      <w:rFonts w:ascii="Tahoma" w:hAnsi="Tahoma" w:cs="Tahoma"/>
      <w:sz w:val="16"/>
      <w:szCs w:val="16"/>
    </w:rPr>
  </w:style>
  <w:style w:type="character" w:customStyle="1" w:styleId="BalloonTextChar">
    <w:name w:val="Balloon Text Char"/>
    <w:basedOn w:val="DefaultParagraphFont"/>
    <w:link w:val="BalloonText"/>
    <w:uiPriority w:val="99"/>
    <w:semiHidden/>
    <w:rsid w:val="006D7482"/>
    <w:rPr>
      <w:rFonts w:ascii="Tahoma" w:eastAsia="Times New Roman" w:hAnsi="Tahoma" w:cs="Tahoma"/>
      <w:sz w:val="16"/>
      <w:szCs w:val="16"/>
    </w:rPr>
  </w:style>
  <w:style w:type="paragraph" w:styleId="NoSpacing">
    <w:name w:val="No Spacing"/>
    <w:uiPriority w:val="1"/>
    <w:qFormat/>
    <w:rsid w:val="009E1CF3"/>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48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D7482"/>
    <w:pPr>
      <w:tabs>
        <w:tab w:val="center" w:pos="4320"/>
        <w:tab w:val="right" w:pos="8640"/>
      </w:tabs>
    </w:pPr>
  </w:style>
  <w:style w:type="character" w:customStyle="1" w:styleId="HeaderChar">
    <w:name w:val="Header Char"/>
    <w:basedOn w:val="DefaultParagraphFont"/>
    <w:link w:val="Header"/>
    <w:rsid w:val="006D7482"/>
    <w:rPr>
      <w:rFonts w:ascii="Times New Roman" w:eastAsia="Times New Roman" w:hAnsi="Times New Roman" w:cs="Times New Roman"/>
      <w:sz w:val="24"/>
      <w:szCs w:val="20"/>
    </w:rPr>
  </w:style>
  <w:style w:type="paragraph" w:styleId="NormalWeb">
    <w:name w:val="Normal (Web)"/>
    <w:basedOn w:val="Normal"/>
    <w:rsid w:val="006D7482"/>
    <w:pPr>
      <w:spacing w:before="100" w:beforeAutospacing="1" w:after="100" w:afterAutospacing="1"/>
    </w:pPr>
    <w:rPr>
      <w:color w:val="000000"/>
      <w:szCs w:val="24"/>
    </w:rPr>
  </w:style>
  <w:style w:type="character" w:styleId="Hyperlink">
    <w:name w:val="Hyperlink"/>
    <w:rsid w:val="006D7482"/>
    <w:rPr>
      <w:color w:val="0000FF"/>
      <w:u w:val="single"/>
    </w:rPr>
  </w:style>
  <w:style w:type="paragraph" w:styleId="BalloonText">
    <w:name w:val="Balloon Text"/>
    <w:basedOn w:val="Normal"/>
    <w:link w:val="BalloonTextChar"/>
    <w:uiPriority w:val="99"/>
    <w:semiHidden/>
    <w:unhideWhenUsed/>
    <w:rsid w:val="006D7482"/>
    <w:rPr>
      <w:rFonts w:ascii="Tahoma" w:hAnsi="Tahoma" w:cs="Tahoma"/>
      <w:sz w:val="16"/>
      <w:szCs w:val="16"/>
    </w:rPr>
  </w:style>
  <w:style w:type="character" w:customStyle="1" w:styleId="BalloonTextChar">
    <w:name w:val="Balloon Text Char"/>
    <w:basedOn w:val="DefaultParagraphFont"/>
    <w:link w:val="BalloonText"/>
    <w:uiPriority w:val="99"/>
    <w:semiHidden/>
    <w:rsid w:val="006D7482"/>
    <w:rPr>
      <w:rFonts w:ascii="Tahoma" w:eastAsia="Times New Roman" w:hAnsi="Tahoma" w:cs="Tahoma"/>
      <w:sz w:val="16"/>
      <w:szCs w:val="16"/>
    </w:rPr>
  </w:style>
  <w:style w:type="paragraph" w:styleId="NoSpacing">
    <w:name w:val="No Spacing"/>
    <w:uiPriority w:val="1"/>
    <w:qFormat/>
    <w:rsid w:val="009E1CF3"/>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n.tokarski@pittsburghp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ric.kroll@pittsburghpa.go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Tokarski, John</dc:creator>
  <cp:lastModifiedBy>Tokarski, John</cp:lastModifiedBy>
  <cp:revision>6</cp:revision>
  <cp:lastPrinted>2015-06-05T14:14:00Z</cp:lastPrinted>
  <dcterms:created xsi:type="dcterms:W3CDTF">2015-12-07T18:46:00Z</dcterms:created>
  <dcterms:modified xsi:type="dcterms:W3CDTF">2016-01-12T18:34:00Z</dcterms:modified>
</cp:coreProperties>
</file>